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9B" w:rsidRDefault="00A8049B" w:rsidP="001C60E0">
      <w:pPr>
        <w:pStyle w:val="a3"/>
        <w:tabs>
          <w:tab w:val="center" w:pos="4678"/>
        </w:tabs>
        <w:rPr>
          <w:rFonts w:ascii="TH SarabunPSK" w:hAnsi="TH SarabunPSK" w:cs="TH SarabunPSK"/>
          <w:sz w:val="16"/>
          <w:szCs w:val="16"/>
        </w:rPr>
      </w:pPr>
      <w:r w:rsidRPr="001C60E0">
        <w:rPr>
          <w:noProof/>
          <w:sz w:val="16"/>
          <w:szCs w:val="16"/>
        </w:rPr>
        <w:drawing>
          <wp:anchor distT="0" distB="0" distL="114300" distR="114300" simplePos="0" relativeHeight="251668480" behindDoc="1" locked="0" layoutInCell="1" allowOverlap="1" wp14:anchorId="46E46F48" wp14:editId="448DFF03">
            <wp:simplePos x="0" y="0"/>
            <wp:positionH relativeFrom="column">
              <wp:posOffset>2425065</wp:posOffset>
            </wp:positionH>
            <wp:positionV relativeFrom="paragraph">
              <wp:posOffset>-921385</wp:posOffset>
            </wp:positionV>
            <wp:extent cx="1099185" cy="1129030"/>
            <wp:effectExtent l="0" t="0" r="571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0E0" w:rsidRPr="001C60E0" w:rsidRDefault="001C60E0" w:rsidP="001C60E0">
      <w:pPr>
        <w:pStyle w:val="a3"/>
        <w:tabs>
          <w:tab w:val="center" w:pos="4678"/>
        </w:tabs>
        <w:rPr>
          <w:rFonts w:ascii="TH SarabunPSK" w:hAnsi="TH SarabunPSK" w:cs="TH SarabunPSK"/>
          <w:sz w:val="16"/>
          <w:szCs w:val="16"/>
        </w:rPr>
      </w:pPr>
    </w:p>
    <w:p w:rsidR="001C60E0" w:rsidRPr="009C57EB" w:rsidRDefault="001C60E0" w:rsidP="001C60E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C57EB">
        <w:rPr>
          <w:rFonts w:ascii="TH SarabunIT๙" w:hAnsi="TH SarabunIT๙" w:cs="TH SarabunIT๙"/>
          <w:sz w:val="32"/>
          <w:szCs w:val="32"/>
          <w:cs/>
        </w:rPr>
        <w:t>ประกาศเทศบาลตำบลสระบัว</w:t>
      </w:r>
    </w:p>
    <w:p w:rsidR="001C60E0" w:rsidRPr="009C57EB" w:rsidRDefault="001C60E0" w:rsidP="001C60E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57EB">
        <w:rPr>
          <w:rFonts w:ascii="TH SarabunIT๙" w:hAnsi="TH SarabunIT๙" w:cs="TH SarabunIT๙"/>
          <w:sz w:val="32"/>
          <w:szCs w:val="32"/>
          <w:cs/>
        </w:rPr>
        <w:t>การใช้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เทศบัญญัติงบประมาณรายจ่าย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1C60E0" w:rsidRPr="009C57EB" w:rsidRDefault="001C60E0" w:rsidP="001C60E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C57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:rsidR="001C60E0" w:rsidRPr="009C57EB" w:rsidRDefault="001C60E0" w:rsidP="001C60E0">
      <w:pPr>
        <w:pStyle w:val="a3"/>
        <w:jc w:val="center"/>
        <w:rPr>
          <w:rFonts w:ascii="TH SarabunIT๙" w:hAnsi="TH SarabunIT๙" w:cs="TH SarabunIT๙"/>
          <w:sz w:val="20"/>
          <w:szCs w:val="20"/>
        </w:rPr>
      </w:pPr>
    </w:p>
    <w:p w:rsidR="001C60E0" w:rsidRDefault="001C60E0" w:rsidP="001C60E0">
      <w:pPr>
        <w:pStyle w:val="a3"/>
        <w:rPr>
          <w:rFonts w:ascii="TH SarabunIT๙" w:hAnsi="TH SarabunIT๙" w:cs="TH SarabunIT๙"/>
          <w:sz w:val="32"/>
          <w:szCs w:val="32"/>
        </w:rPr>
      </w:pPr>
      <w:r w:rsidRPr="009C57EB">
        <w:rPr>
          <w:rFonts w:ascii="TH SarabunIT๙" w:hAnsi="TH SarabunIT๙" w:cs="TH SarabunIT๙"/>
          <w:sz w:val="32"/>
          <w:szCs w:val="32"/>
        </w:rPr>
        <w:tab/>
      </w:r>
      <w:r w:rsidRPr="009C57E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ตามที่เทศบาลตำบลสระบัว  ได้เสนอร่างเทศบัญญัติงบประมาณรายจ่ายประจำปี  พ.ศ. 2561เพื่อให้สภาเทศบาลตำบลสระบัว พิจารณา ในคราวประชุมสมัยสามัญ สมัยที่  3 ครั้งที่  1/2560 เมื่อวันที่  15  สิงหาคม  2560  และสภาเทศบาลมีมติเห็นชอบในคราวประชุมสภาเทศบาลตำบลสระบัว  สมัยสามัญสมัยที่  3   ครั้งที่  2/2560  เมื่อวันที่   22   สิงหาคม   2560  นั้น</w:t>
      </w:r>
    </w:p>
    <w:p w:rsidR="001C60E0" w:rsidRDefault="001C60E0" w:rsidP="001C60E0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 ผู้ว่าราชการจังหวัดปราจีนบุรี  ได้เห็นชอบร่างเทศบัญญัติงบประมาณรายจ่าย  ประจำปีงบประมาณ  พ.ศ. 2560  แล้ว  ตามหนังสือที่ว่าการอำเภอกบินทร์บุรี  ที่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0023.7/4555  ลงวันที่  25กันยายน  2560 </w:t>
      </w:r>
    </w:p>
    <w:p w:rsidR="001C60E0" w:rsidRPr="009C57EB" w:rsidRDefault="001C60E0" w:rsidP="001C60E0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เพื่อให้การบริหารราชการของเทศบาลตำบลสระบัว   เป็นไปด้วยความเรียบร้อย   ตามนัยแห่งพระราชบัญญัติเทศบาล  พ.ศ. 2496  แก้ไขเพิ่มเติมถึง (ฉบับที่  13)  พ.ศ. 2546 มาตรา  63  จึงประกาศใช้เทศบัญญัติงบประมาณรายจ่ายประจำปีงบประมาณ  พ.ศ. 2561  เพื่อใช้บริหารราชการของเทศบาลต่อไป</w:t>
      </w:r>
    </w:p>
    <w:p w:rsidR="001C60E0" w:rsidRPr="009C57EB" w:rsidRDefault="001C60E0" w:rsidP="001C60E0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1C60E0" w:rsidRPr="009C57EB" w:rsidRDefault="001C60E0" w:rsidP="001C60E0">
      <w:pPr>
        <w:pStyle w:val="a3"/>
        <w:rPr>
          <w:rFonts w:ascii="TH SarabunIT๙" w:hAnsi="TH SarabunIT๙" w:cs="TH SarabunIT๙"/>
          <w:sz w:val="32"/>
          <w:szCs w:val="32"/>
        </w:rPr>
      </w:pPr>
      <w:r w:rsidRPr="009C57EB">
        <w:rPr>
          <w:rFonts w:ascii="TH SarabunIT๙" w:hAnsi="TH SarabunIT๙" w:cs="TH SarabunIT๙"/>
          <w:sz w:val="32"/>
          <w:szCs w:val="32"/>
          <w:cs/>
        </w:rPr>
        <w:tab/>
      </w:r>
      <w:r w:rsidRPr="009C57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ตั้งแต่วันที่  1   ตุลาคม  2560  เป็นต้นไป</w:t>
      </w:r>
    </w:p>
    <w:p w:rsidR="001C60E0" w:rsidRPr="009C57EB" w:rsidRDefault="001C60E0" w:rsidP="001C60E0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1C60E0" w:rsidRPr="009C57EB" w:rsidRDefault="001C60E0" w:rsidP="001C60E0">
      <w:pPr>
        <w:pStyle w:val="a3"/>
        <w:rPr>
          <w:rFonts w:ascii="TH SarabunIT๙" w:hAnsi="TH SarabunIT๙" w:cs="TH SarabunIT๙"/>
          <w:sz w:val="32"/>
          <w:szCs w:val="32"/>
        </w:rPr>
      </w:pPr>
      <w:r w:rsidRPr="009C57EB">
        <w:rPr>
          <w:rFonts w:ascii="TH SarabunIT๙" w:hAnsi="TH SarabunIT๙" w:cs="TH SarabunIT๙"/>
          <w:sz w:val="32"/>
          <w:szCs w:val="32"/>
          <w:cs/>
        </w:rPr>
        <w:tab/>
      </w:r>
      <w:r w:rsidRPr="009C57EB">
        <w:rPr>
          <w:rFonts w:ascii="TH SarabunIT๙" w:hAnsi="TH SarabunIT๙" w:cs="TH SarabunIT๙"/>
          <w:sz w:val="32"/>
          <w:szCs w:val="32"/>
          <w:cs/>
        </w:rPr>
        <w:tab/>
      </w:r>
      <w:r w:rsidRPr="009C57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C57EB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 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9C57E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9C57EB">
        <w:rPr>
          <w:rFonts w:ascii="TH SarabunIT๙" w:hAnsi="TH SarabunIT๙" w:cs="TH SarabunIT๙"/>
          <w:sz w:val="32"/>
          <w:szCs w:val="32"/>
          <w:cs/>
        </w:rPr>
        <w:t xml:space="preserve"> พ.ศ. 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1C60E0" w:rsidRPr="009C57EB" w:rsidRDefault="001C60E0" w:rsidP="001C60E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C60E0" w:rsidRPr="009C57EB" w:rsidRDefault="008055CD" w:rsidP="001C60E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A2727A7" wp14:editId="2B291600">
            <wp:simplePos x="0" y="0"/>
            <wp:positionH relativeFrom="column">
              <wp:posOffset>2710815</wp:posOffset>
            </wp:positionH>
            <wp:positionV relativeFrom="paragraph">
              <wp:posOffset>153670</wp:posOffset>
            </wp:positionV>
            <wp:extent cx="1695450" cy="504825"/>
            <wp:effectExtent l="0" t="0" r="0" b="9525"/>
            <wp:wrapNone/>
            <wp:docPr id="5" name="Picture 1" descr="D:\test\ลายเซ็นนายก,ปลัด,เสงี่ยม\ลายเซ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st\ลายเซ็นนายก,ปลัด,เสงี่ยม\ลายเซน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0E0" w:rsidRDefault="001C60E0" w:rsidP="001C60E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049B" w:rsidRPr="009C57EB" w:rsidRDefault="00A8049B" w:rsidP="001C60E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C60E0" w:rsidRPr="009C57EB" w:rsidRDefault="001C60E0" w:rsidP="001C60E0">
      <w:pPr>
        <w:pStyle w:val="a3"/>
        <w:tabs>
          <w:tab w:val="left" w:pos="4678"/>
          <w:tab w:val="left" w:pos="48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9C57E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สิทธิ์     แสงมาลี</w:t>
      </w:r>
      <w:r w:rsidRPr="009C57E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:rsidR="001C60E0" w:rsidRPr="009C57EB" w:rsidRDefault="001C60E0" w:rsidP="001C60E0">
      <w:pPr>
        <w:pStyle w:val="a3"/>
        <w:tabs>
          <w:tab w:val="left" w:pos="1091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9C57EB">
        <w:rPr>
          <w:rFonts w:ascii="TH SarabunIT๙" w:hAnsi="TH SarabunIT๙" w:cs="TH SarabunIT๙"/>
          <w:sz w:val="32"/>
          <w:szCs w:val="32"/>
          <w:cs/>
        </w:rPr>
        <w:t>นายกเทศมนตรีตำบลสระบัว</w:t>
      </w:r>
    </w:p>
    <w:p w:rsidR="001C60E0" w:rsidRDefault="001C60E0">
      <w:pPr>
        <w:rPr>
          <w:rFonts w:ascii="TH SarabunIT๙" w:hAnsi="TH SarabunIT๙" w:cs="TH SarabunIT๙"/>
        </w:rPr>
      </w:pPr>
    </w:p>
    <w:p w:rsidR="00DE53A8" w:rsidRPr="009C57EB" w:rsidRDefault="00DE53A8">
      <w:pPr>
        <w:rPr>
          <w:rFonts w:ascii="TH SarabunIT๙" w:hAnsi="TH SarabunIT๙" w:cs="TH SarabunIT๙"/>
          <w:cs/>
        </w:rPr>
      </w:pPr>
      <w:bookmarkStart w:id="0" w:name="_GoBack"/>
      <w:bookmarkEnd w:id="0"/>
    </w:p>
    <w:sectPr w:rsidR="00DE53A8" w:rsidRPr="009C57EB" w:rsidSect="009E1894">
      <w:pgSz w:w="11906" w:h="16838"/>
      <w:pgMar w:top="1843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A8"/>
    <w:rsid w:val="00067935"/>
    <w:rsid w:val="000704DA"/>
    <w:rsid w:val="000D5BA8"/>
    <w:rsid w:val="001C60E0"/>
    <w:rsid w:val="00216398"/>
    <w:rsid w:val="003D255A"/>
    <w:rsid w:val="004C318B"/>
    <w:rsid w:val="004C3C1A"/>
    <w:rsid w:val="004E3F57"/>
    <w:rsid w:val="004F5A45"/>
    <w:rsid w:val="0050515C"/>
    <w:rsid w:val="00530A8C"/>
    <w:rsid w:val="005326BD"/>
    <w:rsid w:val="0055758E"/>
    <w:rsid w:val="005604FE"/>
    <w:rsid w:val="00722444"/>
    <w:rsid w:val="007675DE"/>
    <w:rsid w:val="007829A1"/>
    <w:rsid w:val="00790A86"/>
    <w:rsid w:val="007B69FF"/>
    <w:rsid w:val="007C74A7"/>
    <w:rsid w:val="008055CD"/>
    <w:rsid w:val="008632FF"/>
    <w:rsid w:val="00895ADA"/>
    <w:rsid w:val="008E3813"/>
    <w:rsid w:val="00902CBF"/>
    <w:rsid w:val="00962E4A"/>
    <w:rsid w:val="00984C59"/>
    <w:rsid w:val="00986C20"/>
    <w:rsid w:val="009B41F6"/>
    <w:rsid w:val="009C1EC5"/>
    <w:rsid w:val="009C57EB"/>
    <w:rsid w:val="009E1894"/>
    <w:rsid w:val="00A8049B"/>
    <w:rsid w:val="00B70DBC"/>
    <w:rsid w:val="00BB372F"/>
    <w:rsid w:val="00C45BEF"/>
    <w:rsid w:val="00C54E60"/>
    <w:rsid w:val="00CD2206"/>
    <w:rsid w:val="00D21CF4"/>
    <w:rsid w:val="00D25029"/>
    <w:rsid w:val="00DB649E"/>
    <w:rsid w:val="00DE53A8"/>
    <w:rsid w:val="00E90D79"/>
    <w:rsid w:val="00EE16D0"/>
    <w:rsid w:val="00F06F7C"/>
    <w:rsid w:val="00F22F24"/>
    <w:rsid w:val="00F3501A"/>
    <w:rsid w:val="00F929E2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3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55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055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3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55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055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5AFF-5BD9-4B1B-8B25-881DFF1D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KKD 2011 V.2</cp:lastModifiedBy>
  <cp:revision>4</cp:revision>
  <cp:lastPrinted>2017-09-26T06:33:00Z</cp:lastPrinted>
  <dcterms:created xsi:type="dcterms:W3CDTF">2017-10-10T06:27:00Z</dcterms:created>
  <dcterms:modified xsi:type="dcterms:W3CDTF">2017-10-10T06:29:00Z</dcterms:modified>
</cp:coreProperties>
</file>