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C4649" w14:textId="10015BE5" w:rsidR="00C55E17" w:rsidRPr="00C55E17" w:rsidRDefault="00C55E17" w:rsidP="00C55E17">
      <w:pPr>
        <w:shd w:val="clear" w:color="auto" w:fill="FFFFFF"/>
        <w:spacing w:after="0" w:line="462" w:lineRule="atLeast"/>
        <w:jc w:val="right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6"/>
          <w:szCs w:val="36"/>
        </w:rPr>
      </w:pPr>
      <w:r w:rsidRPr="00C55E17">
        <w:rPr>
          <w:rFonts w:ascii="TH SarabunPSK" w:eastAsia="Times New Roman" w:hAnsi="TH SarabunPSK" w:cs="TH SarabunPSK" w:hint="cs"/>
          <w:b/>
          <w:bCs/>
          <w:kern w:val="36"/>
          <w:sz w:val="36"/>
          <w:szCs w:val="36"/>
          <w:cs/>
        </w:rPr>
        <w:t>56</w:t>
      </w:r>
    </w:p>
    <w:p w14:paraId="44BBCD24" w14:textId="71A23FF3" w:rsidR="00A932CF" w:rsidRPr="00A932CF" w:rsidRDefault="00A932CF" w:rsidP="00A932CF">
      <w:pPr>
        <w:shd w:val="clear" w:color="auto" w:fill="FFFFFF"/>
        <w:spacing w:after="0" w:line="462" w:lineRule="atLeast"/>
        <w:jc w:val="center"/>
        <w:textAlignment w:val="baseline"/>
        <w:outlineLvl w:val="0"/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</w:pPr>
      <w:r w:rsidRPr="00A932CF">
        <w:rPr>
          <w:rFonts w:ascii="TH SarabunPSK" w:eastAsia="Times New Roman" w:hAnsi="TH SarabunPSK" w:cs="TH SarabunPSK"/>
          <w:b/>
          <w:bCs/>
          <w:kern w:val="36"/>
          <w:sz w:val="32"/>
          <w:szCs w:val="32"/>
          <w:cs/>
        </w:rPr>
        <w:t>การพิจารณาลงรายการสถานะบุคคลในทะเบียนราษฎรให้แก่บุคคลบนพื้นที่สูง พ.ศ.</w:t>
      </w:r>
      <w:r w:rsidRPr="00A932CF">
        <w:rPr>
          <w:rFonts w:ascii="TH SarabunPSK" w:eastAsia="Times New Roman" w:hAnsi="TH SarabunPSK" w:cs="TH SarabunPSK"/>
          <w:b/>
          <w:bCs/>
          <w:kern w:val="36"/>
          <w:sz w:val="32"/>
          <w:szCs w:val="32"/>
        </w:rPr>
        <w:t>2543</w:t>
      </w:r>
    </w:p>
    <w:p w14:paraId="73B9BDE9" w14:textId="77777777" w:rsidR="00A932CF" w:rsidRPr="00A932CF" w:rsidRDefault="00A932CF" w:rsidP="00A932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932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สถานที่ติดต่อ</w:t>
      </w:r>
    </w:p>
    <w:p w14:paraId="37B779B3" w14:textId="0BA65762" w:rsidR="00A932CF" w:rsidRDefault="00A932CF" w:rsidP="00A932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สำนักทะเบียนอำเภอ/สำนักทะเบียนท้องถิ่น</w:t>
      </w:r>
    </w:p>
    <w:p w14:paraId="07730294" w14:textId="77777777" w:rsidR="00A932CF" w:rsidRPr="00A932CF" w:rsidRDefault="00A932CF" w:rsidP="00A932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14C48ACB" w14:textId="77777777" w:rsidR="00A932CF" w:rsidRPr="00A932CF" w:rsidRDefault="00A932CF" w:rsidP="00A932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932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เอกสาร/หลักฐานที่ใช้</w:t>
      </w:r>
    </w:p>
    <w:p w14:paraId="530D3B27" w14:textId="62368F2D" w:rsidR="00A932CF" w:rsidRDefault="00A932CF" w:rsidP="00A932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เอกสารทางทะเบียนราษฎร หรือเอกสารอื่นที่จัดทำตามมติคณะรัฐมนตรี เช่น เอกสารที่ได้รับจากการสำรวจ ตรวจสอบ และการจดทะเบียนราษฎรชาวเขา (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ท.ร.ช.ข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เมื่อระหว่างปี พ.ศ.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2512-2513</w:t>
      </w:r>
      <w:proofErr w:type="gram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   (</w:t>
      </w:r>
      <w:proofErr w:type="gram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ในกรณีที่ได้รับการจัดทำเอกสารดังกล่าว)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2.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สูติบัตร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3.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เอกสารต่างๆ ที่ทางราชการออกให้ เช่น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ใบรับแจ้งการเกิด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 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หนังสือรับรองการเกิด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4.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รูปถ่ายขนาด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นิ้ว จำนวน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รูป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5.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หลักฐานอื่น ๆ (ถ้ามี) เช่น ผลตรวจทางพันธุกรรม หลักฐานการลงรายการสัญชาติไทยของบิดาหรือของมารดา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6.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เอกสารที่ได้รับจากการทำการสำรวจข้อมูลประชากรชาวเขาตามโครงการที่คณะรัฐมนตรีอนุมัติ เมื่อวันที่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24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เมษายน พ.ศ.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2527 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ระหว่างพ.ศ.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2528-2531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ทะเบียนสำรวจบัญชีบุคคลในบ้าน) ซึ่งกรมประชาสงเคราะห์และหน่วยงานในสังกัดให้การรับรอง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 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ในกรณีที่ได้รับการจัดทำเอกสารดังกล่าว) เอกสารที่ได้รับจากการจัดทำทะเบียนบุคคลตามโครงการทะเบียนประวัติชุมชนบนพื้นที่สูงพ.ศ.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2542  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ในกรณีที่ได้รับการจัดทำเอกสารดังกล่าว)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7.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แบบสำรวจเพื่อจัดทำทะเบียนสำหรับบุคคลที่ไม่มีสถานะทางทะเบียน (แบบ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89) 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ในกรณีที่ได้รับการจัดทำเอกสารดังกล่าว)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8.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ทะเบียนบ้าน (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ท.ร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13)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9.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อกสารที่ได้รับจากการจัดทำทะเบียนราษฎรตามโครงการจัดทำเลขประจำตัวประชาชนที่คณะรัฐมนตรีมีมติอนุมัติ เมื่อวันที่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กรกฎาคม พ.ศ.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2525  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ในกรณีที่ได้รับการจัดทำเอกสารดังกล่าว)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10.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เอกสารที่ได้รับจากการจัดทำทะเบียนประวัติและบัตรประจำตัวบุคคลบนพื้นที่สูง ตามโครงการที่คณะรัฐมนตรีอนุมัติเมื่อวันที่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5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มิถุนายน พ.ศ.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2533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ระหว่าง พ.ศ.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2533-2534 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ในกรณีที่ได้รับการจัดทำเอกสารดังกล่าว)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11.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บัตรประจำตัวบุคคลซึ่งไม่มีสัญชาติไทย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 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หรือบัตรประจำตัวบุคคลที่ไม่มีสถานะทางทะเบียน</w:t>
      </w:r>
    </w:p>
    <w:p w14:paraId="621FA004" w14:textId="77777777" w:rsidR="00A932CF" w:rsidRPr="00A932CF" w:rsidRDefault="00A932CF" w:rsidP="00A932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3DA323DB" w14:textId="77777777" w:rsidR="00A932CF" w:rsidRPr="00A932CF" w:rsidRDefault="00A932CF" w:rsidP="00A932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932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ค่าธรรมเนียม</w:t>
      </w:r>
    </w:p>
    <w:p w14:paraId="33A2432B" w14:textId="03A080B6" w:rsidR="00A932CF" w:rsidRPr="00A932CF" w:rsidRDefault="00A932CF" w:rsidP="00A932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-</w:t>
      </w:r>
    </w:p>
    <w:p w14:paraId="3339A94A" w14:textId="77777777" w:rsidR="00A932CF" w:rsidRPr="00A932CF" w:rsidRDefault="00A932CF" w:rsidP="00A932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932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t>ระยะเวลา</w:t>
      </w:r>
    </w:p>
    <w:p w14:paraId="46205858" w14:textId="72F78BFB" w:rsidR="00A932CF" w:rsidRDefault="00A932CF" w:rsidP="00A932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80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วันทำการ</w:t>
      </w:r>
    </w:p>
    <w:p w14:paraId="1DC20157" w14:textId="77777777" w:rsidR="00A932CF" w:rsidRPr="00A932CF" w:rsidRDefault="00A932CF" w:rsidP="00A932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16"/>
          <w:szCs w:val="16"/>
        </w:rPr>
      </w:pPr>
    </w:p>
    <w:p w14:paraId="61EA075A" w14:textId="77777777" w:rsidR="00A932CF" w:rsidRPr="00A932CF" w:rsidRDefault="00A932CF" w:rsidP="00A932CF">
      <w:pPr>
        <w:shd w:val="clear" w:color="auto" w:fill="FFFFFF"/>
        <w:spacing w:after="0" w:line="264" w:lineRule="atLeast"/>
        <w:textAlignment w:val="baseline"/>
        <w:outlineLvl w:val="2"/>
        <w:rPr>
          <w:rFonts w:ascii="TH SarabunPSK" w:eastAsia="Times New Roman" w:hAnsi="TH SarabunPSK" w:cs="TH SarabunPSK"/>
          <w:b/>
          <w:bCs/>
          <w:color w:val="333333"/>
          <w:sz w:val="32"/>
          <w:szCs w:val="32"/>
        </w:rPr>
      </w:pPr>
      <w:r w:rsidRPr="00A932CF">
        <w:rPr>
          <w:rFonts w:ascii="TH SarabunPSK" w:eastAsia="Times New Roman" w:hAnsi="TH SarabunPSK" w:cs="TH SarabunPSK"/>
          <w:b/>
          <w:bCs/>
          <w:color w:val="333333"/>
          <w:sz w:val="32"/>
          <w:szCs w:val="32"/>
          <w:cs/>
        </w:rPr>
        <w:lastRenderedPageBreak/>
        <w:t>หมายเหตุ</w:t>
      </w:r>
    </w:p>
    <w:p w14:paraId="6A28EA4C" w14:textId="77777777" w:rsidR="00A932CF" w:rsidRPr="00A932CF" w:rsidRDefault="00A932CF" w:rsidP="00A932CF">
      <w:pPr>
        <w:shd w:val="clear" w:color="auto" w:fill="FFFFFF"/>
        <w:spacing w:after="0" w:line="240" w:lineRule="auto"/>
        <w:textAlignment w:val="baselin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บุคคลที่จะยื่นคำขอลงรายการสัญชาติไทยมีอายุตั้งแต่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ปีบริบูรณ์ขึ้นไป กรณีอายุต่ำกว่า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ปี ให้บิดา มารดา หรือผู้ปกครองยื่นคำขอแทน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ต้องมีคุณสมบัติดังนี้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 xml:space="preserve">1.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เป็นชาวไทยภูเขา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เผ่า คือ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กะเหรี่ยง 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หร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ือปกาเก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อะญอ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(สกอ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ว์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 โพล่ง (โป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ว์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) ตองสู้ ((ปะโ) 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บะ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แก (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บะเว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)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ม้ง หรือแม้ว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เมี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่ยน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หรือเย้า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, 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อิ้วเ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มี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่ยน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อาข่า หรืออีก้อ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5)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ลาหู่ หรือมูเซอ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6) 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ลีซู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หรือลีซอ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7) 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ลั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วะ หรือละ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เวือะ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,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ละว้า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,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ถิ่น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,</w:t>
      </w:r>
      <w:proofErr w:type="spellStart"/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มัล</w:t>
      </w:r>
      <w:proofErr w:type="spellEnd"/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>,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ปรัย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8)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ขมุ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มลาบรี หรือคนตองเหลือง ทีมีสัญชาติไทยตามกฎหมายว่าด้วยสัญชาติ กล่าวคือเกิดในประเทศไทยระหว่างวันที่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10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เมษายน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2456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ถึงวันที่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13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ธันวาคม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2515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เป็นบุคคลสัญชาติไทย เว้นแต่จะพิสูจน์ได้เป็นอย่างอื่น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br/>
        <w:t>2.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อาศัยอยู่ในพื้นที่ซึ่งเป็นที่อยู่ของชาวเขาเผ่าต่างๆ และชนกลุ่มน้อยในจังหวัดต่างๆ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จังหวัด คือ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กาญจนบุรี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กำแพงเพชร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3)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เชียงราย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4)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เชียงใหม่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5)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ตาก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6)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น่าน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7)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ประจวบคีรีขันธ์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8)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พะเยา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9)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พิษณุโลก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10)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เพชรบุรี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11)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เพชรบูรณ์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12)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แพร่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13)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แม่ฮ่องสอน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14)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ราชบุรี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15)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เลย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16)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ลำปาง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17)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ลำพูน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18)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สุโขทัย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19)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สุพรรณบุรี (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20) </w:t>
      </w:r>
      <w:r w:rsidRPr="00A932CF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อุทัยธานี</w:t>
      </w:r>
    </w:p>
    <w:p w14:paraId="7A91BAB8" w14:textId="77777777" w:rsidR="00A932CF" w:rsidRPr="00A932CF" w:rsidRDefault="00A932CF" w:rsidP="00A932CF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A932CF" w:rsidRPr="00A93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2CF"/>
    <w:rsid w:val="00A932CF"/>
    <w:rsid w:val="00C5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9CFE3"/>
  <w15:chartTrackingRefBased/>
  <w15:docId w15:val="{D0E9CC08-BD35-4C3C-96EE-10AB82F7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2CF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932CF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A932CF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9"/>
    <w:rsid w:val="00A932CF"/>
    <w:rPr>
      <w:rFonts w:ascii="Angsana New" w:eastAsia="Times New Roman" w:hAnsi="Angsana New" w:cs="Angsana New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932C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0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pattama wongyapan</dc:creator>
  <cp:keywords/>
  <dc:description/>
  <cp:lastModifiedBy>Administrator</cp:lastModifiedBy>
  <cp:revision>3</cp:revision>
  <dcterms:created xsi:type="dcterms:W3CDTF">2022-11-01T06:13:00Z</dcterms:created>
  <dcterms:modified xsi:type="dcterms:W3CDTF">2022-11-07T05:43:00Z</dcterms:modified>
</cp:coreProperties>
</file>